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FA" w:rsidRPr="0020592E" w:rsidRDefault="00E550FA" w:rsidP="00492D1C">
      <w:pPr>
        <w:pStyle w:val="NormalWeb"/>
        <w:jc w:val="both"/>
        <w:rPr>
          <w:b/>
          <w:sz w:val="26"/>
          <w:szCs w:val="26"/>
          <w:lang w:val="uk-UA"/>
        </w:rPr>
      </w:pPr>
      <w:r w:rsidRPr="0020592E">
        <w:rPr>
          <w:b/>
          <w:sz w:val="26"/>
          <w:szCs w:val="26"/>
          <w:lang w:val="uk-UA"/>
        </w:rPr>
        <w:t>У Черкасах збиратимуть відпрацьовані батарейки та ртутні лампи</w:t>
      </w:r>
    </w:p>
    <w:p w:rsidR="00E550FA" w:rsidRPr="0020592E" w:rsidRDefault="00E550FA" w:rsidP="00492D1C">
      <w:pPr>
        <w:pStyle w:val="NormalWeb"/>
        <w:jc w:val="both"/>
        <w:rPr>
          <w:b/>
          <w:sz w:val="26"/>
          <w:szCs w:val="26"/>
          <w:lang w:val="uk-UA"/>
        </w:rPr>
      </w:pPr>
      <w:r w:rsidRPr="0020592E">
        <w:rPr>
          <w:sz w:val="26"/>
          <w:szCs w:val="26"/>
          <w:lang w:val="uk-UA"/>
        </w:rPr>
        <w:t>Наразі вже проведено торги по закупівлі послуг із збирання небезпечних відходів – як повідомляє відділ екології департаменту житлово-комунального комплексу Черкаської міської ради. Переможця визначено – і з 10 серпня у Черкасах розпочинається збір небезпечних відходів (відпрацьованих батарейок та акумуляторів, ламп та  приладів, що містять ртуть)  </w:t>
      </w:r>
      <w:r w:rsidRPr="0020592E">
        <w:rPr>
          <w:sz w:val="26"/>
          <w:szCs w:val="26"/>
          <w:u w:val="single"/>
          <w:lang w:val="uk-UA"/>
        </w:rPr>
        <w:t>від населення</w:t>
      </w:r>
      <w:r w:rsidRPr="0020592E">
        <w:rPr>
          <w:sz w:val="26"/>
          <w:szCs w:val="26"/>
          <w:lang w:val="uk-UA"/>
        </w:rPr>
        <w:t xml:space="preserve"> у визначених місцях відповідно затвердженого графіку. </w:t>
      </w:r>
    </w:p>
    <w:p w:rsidR="00E550FA" w:rsidRPr="0020592E" w:rsidRDefault="00E550FA" w:rsidP="00492D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20592E">
        <w:rPr>
          <w:rFonts w:ascii="Times New Roman" w:hAnsi="Times New Roman"/>
          <w:b/>
          <w:sz w:val="26"/>
          <w:szCs w:val="26"/>
          <w:lang w:val="uk-UA" w:eastAsia="ru-RU"/>
        </w:rPr>
        <w:t>Графік збирання небезпечних відходів (відпрацьовані лампи та  прилади, що містять ртуть, відпрацьовані батарейки та акумулятори) у 2015 році</w:t>
      </w:r>
    </w:p>
    <w:p w:rsidR="00E550FA" w:rsidRPr="00492D1C" w:rsidRDefault="00E550FA" w:rsidP="002773B2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3"/>
        <w:gridCol w:w="4642"/>
        <w:gridCol w:w="2106"/>
        <w:gridCol w:w="2170"/>
      </w:tblGrid>
      <w:tr w:rsidR="00E550FA" w:rsidRPr="00492D1C" w:rsidTr="00CB3F5C">
        <w:trPr>
          <w:trHeight w:val="832"/>
        </w:trPr>
        <w:tc>
          <w:tcPr>
            <w:tcW w:w="670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№ п/п</w:t>
            </w:r>
          </w:p>
        </w:tc>
        <w:tc>
          <w:tcPr>
            <w:tcW w:w="4171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Адреса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Дата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Години збору відходів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вул. Гагаріна (парковка магазину  «Гранд-Маркет) 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10.08</w:t>
            </w:r>
          </w:p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14.10.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Луначарського, контейнерний майданчик для збору сміття навпроти будинків № 11, 13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12.08.</w:t>
            </w:r>
          </w:p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17.10.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Мікрорайон «Дахнівка», біля будівлі органу самоорганізації населення по вул. Карбишева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15.08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red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19.10.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30 років Перемоги, 26, на майданчику біля газорозподільчої станції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17.08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21.10.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Пацаєва, 6, зупинка громадського транспорту біля колишнього Універмагу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19.08.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24.10.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Вербовецького, контейнерний майданчик для збору сміття між буд № 1 та № 5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22.08.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red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26.10.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Г.Сталінграду, між магазином «Дніпро-плаза» та Бізнес -Центром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24.08.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28.10.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вул. Пастерівська/вул. Чайковського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26.08.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31.10.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Кірова, біля Пожежної частини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29.08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red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02.11.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Фрунзе, Будинок Природи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02.09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04.11.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вул. Рябоконя/вул. Ватутіна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05.09.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12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вул. Можайського/вул. Ільїна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14.11.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13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вул. Університетська/вул. Хрещатик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09.09.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rPr>
          <w:trHeight w:val="407"/>
        </w:trPr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14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вул. Громова/просп. Хіміків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12.09.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red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09.11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15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просп. Хіміків/вул. Енгельса (зелена зона)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14.09.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16.11.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16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вул. Енгельса/вул. Молоткова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16.09.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21.11.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17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Дахнівська, біля магазину «Сосняк»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19.09.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red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18.11.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18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вул. Громова/вул. Леніна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21.09.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23.11.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19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Пушкіна, біля кладовища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23.09.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16.12.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Горького, кільце біля Грузового порту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26.09.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red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25.11.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21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Пастерівська/бульв. Шевченка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28.09.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28.11.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22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Бульв. Шевченка/Котовського, біля магазину «Плазма»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30.09.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30.11.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23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Адміністративна будівля КП «СоснівськаСУБ»по вул. Гайдара 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03.10.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02.12.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24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Вул. Б.Вишневецького, автостоянка за будівлею міськвиконкому 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03.10.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05.12.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25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eastAsia="ru-RU"/>
              </w:rPr>
              <w:t>вул. Гагаріна (парковка магазину  «Гранд-Маркет)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05.10.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07.12.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26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eastAsia="ru-RU"/>
              </w:rPr>
              <w:t>вул. 30 років Перемоги, 26, на майданчикубілягазорозподільчоїстанції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09.12.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27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Вул. Кірова, біля Пожежної частини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10.10.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14.12.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28</w:t>
            </w:r>
          </w:p>
        </w:tc>
        <w:tc>
          <w:tcPr>
            <w:tcW w:w="4171" w:type="dxa"/>
            <w:vMerge w:val="restart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Перехрестя просп. Хіміків/вул. Енгельса (зелена зона)</w:t>
            </w: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12.10.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07.00-19.00, перерва з 12.00 до 16.00</w:t>
            </w:r>
          </w:p>
        </w:tc>
      </w:tr>
      <w:tr w:rsidR="00E550FA" w:rsidRPr="00492D1C" w:rsidTr="00CB3F5C">
        <w:tc>
          <w:tcPr>
            <w:tcW w:w="670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171" w:type="dxa"/>
            <w:vMerge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53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12.12.</w:t>
            </w:r>
          </w:p>
        </w:tc>
        <w:tc>
          <w:tcPr>
            <w:tcW w:w="2377" w:type="dxa"/>
          </w:tcPr>
          <w:p w:rsidR="00E550FA" w:rsidRPr="00492D1C" w:rsidRDefault="00E550FA" w:rsidP="00CB3F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492D1C">
              <w:rPr>
                <w:rFonts w:ascii="Times New Roman" w:hAnsi="Times New Roman"/>
                <w:sz w:val="26"/>
                <w:szCs w:val="26"/>
                <w:lang w:val="uk-UA" w:eastAsia="ru-RU"/>
              </w:rPr>
              <w:t>11.00-16.00</w:t>
            </w:r>
          </w:p>
        </w:tc>
      </w:tr>
    </w:tbl>
    <w:p w:rsidR="00E550FA" w:rsidRPr="00492D1C" w:rsidRDefault="00E550FA" w:rsidP="003A3C1D">
      <w:pPr>
        <w:spacing w:after="0" w:line="24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E550FA" w:rsidRPr="00492D1C" w:rsidSect="004B3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03CDB"/>
    <w:multiLevelType w:val="hybridMultilevel"/>
    <w:tmpl w:val="86784A1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3B2"/>
    <w:rsid w:val="000003A1"/>
    <w:rsid w:val="00016161"/>
    <w:rsid w:val="0004659E"/>
    <w:rsid w:val="00057A04"/>
    <w:rsid w:val="001428F4"/>
    <w:rsid w:val="0015724B"/>
    <w:rsid w:val="001A5183"/>
    <w:rsid w:val="001A6803"/>
    <w:rsid w:val="001E49BB"/>
    <w:rsid w:val="001E78C2"/>
    <w:rsid w:val="002006C4"/>
    <w:rsid w:val="0020592E"/>
    <w:rsid w:val="00221E54"/>
    <w:rsid w:val="002773B2"/>
    <w:rsid w:val="002B661E"/>
    <w:rsid w:val="00306209"/>
    <w:rsid w:val="00311446"/>
    <w:rsid w:val="003A3C1D"/>
    <w:rsid w:val="003D1C4B"/>
    <w:rsid w:val="00410458"/>
    <w:rsid w:val="00456204"/>
    <w:rsid w:val="004722EB"/>
    <w:rsid w:val="00476597"/>
    <w:rsid w:val="00486B1E"/>
    <w:rsid w:val="00492D1C"/>
    <w:rsid w:val="004B3FA8"/>
    <w:rsid w:val="00533487"/>
    <w:rsid w:val="00626F3B"/>
    <w:rsid w:val="00663EAB"/>
    <w:rsid w:val="00722176"/>
    <w:rsid w:val="00755AB3"/>
    <w:rsid w:val="007B72D7"/>
    <w:rsid w:val="007E7E85"/>
    <w:rsid w:val="0083396C"/>
    <w:rsid w:val="008F28AD"/>
    <w:rsid w:val="00903819"/>
    <w:rsid w:val="00940387"/>
    <w:rsid w:val="00951F3B"/>
    <w:rsid w:val="00980155"/>
    <w:rsid w:val="009A26F5"/>
    <w:rsid w:val="009D380F"/>
    <w:rsid w:val="009F2588"/>
    <w:rsid w:val="00AA0498"/>
    <w:rsid w:val="00B07455"/>
    <w:rsid w:val="00B32AFE"/>
    <w:rsid w:val="00B62BAE"/>
    <w:rsid w:val="00B724A6"/>
    <w:rsid w:val="00BA6C14"/>
    <w:rsid w:val="00C47709"/>
    <w:rsid w:val="00C53E77"/>
    <w:rsid w:val="00C7719E"/>
    <w:rsid w:val="00CB3F5C"/>
    <w:rsid w:val="00D22FC1"/>
    <w:rsid w:val="00DB3F90"/>
    <w:rsid w:val="00DC7C80"/>
    <w:rsid w:val="00E067CE"/>
    <w:rsid w:val="00E23B38"/>
    <w:rsid w:val="00E24D98"/>
    <w:rsid w:val="00E32234"/>
    <w:rsid w:val="00E550FA"/>
    <w:rsid w:val="00E631D6"/>
    <w:rsid w:val="00EB5D26"/>
    <w:rsid w:val="00EE2CF4"/>
    <w:rsid w:val="00F52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B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773B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5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26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A3C1D"/>
    <w:pPr>
      <w:ind w:left="720"/>
      <w:contextualSpacing/>
    </w:pPr>
  </w:style>
  <w:style w:type="paragraph" w:styleId="NormalWeb">
    <w:name w:val="Normal (Web)"/>
    <w:basedOn w:val="Normal"/>
    <w:uiPriority w:val="99"/>
    <w:rsid w:val="00B32A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4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653</Words>
  <Characters>3724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Черкасах збиратимуть відпрацьовані батарейки та ртутні лампи</dc:title>
  <dc:subject/>
  <dc:creator>Бакум Ольга</dc:creator>
  <cp:keywords/>
  <dc:description/>
  <cp:lastModifiedBy>Admin</cp:lastModifiedBy>
  <cp:revision>3</cp:revision>
  <cp:lastPrinted>2015-05-21T14:06:00Z</cp:lastPrinted>
  <dcterms:created xsi:type="dcterms:W3CDTF">2015-08-06T12:30:00Z</dcterms:created>
  <dcterms:modified xsi:type="dcterms:W3CDTF">2015-08-06T16:18:00Z</dcterms:modified>
</cp:coreProperties>
</file>